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A" w:rsidRPr="00DD7A81" w:rsidRDefault="003F3F5A" w:rsidP="003F3F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3F3F5A" w:rsidRPr="00DD7A81" w:rsidRDefault="003F3F5A" w:rsidP="003F3F5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DD7A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DD7A81">
        <w:rPr>
          <w:rFonts w:ascii="Times New Roman" w:hAnsi="Times New Roman" w:cs="Times New Roman"/>
          <w:bCs/>
          <w:sz w:val="28"/>
          <w:szCs w:val="28"/>
        </w:rPr>
        <w:t>.2019</w:t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№ 2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 xml:space="preserve">Об     утверждении    Административного  регламента 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>по        предоставлению     муниципальной       услуги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D7A81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D7A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3F5A" w:rsidRPr="00DD7A81" w:rsidRDefault="003F3F5A" w:rsidP="003F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3F5A" w:rsidRPr="00DD7A81" w:rsidRDefault="003F3F5A" w:rsidP="003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7A8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D7A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 их проектов», Постановлением Администрации Ярослав-Логовского сельсовета Родинского района Алтайского края от 12.01.2017 № 01 «Об утверждении Порядка разработки и утверждения</w:t>
      </w:r>
      <w:proofErr w:type="gramEnd"/>
      <w:r w:rsidRPr="00DD7A81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на территории муниципального образования Ярослав-Логовской сельсовет Родинского района Алтайского края»,</w:t>
      </w:r>
    </w:p>
    <w:p w:rsidR="003F3F5A" w:rsidRPr="00DD7A81" w:rsidRDefault="003F3F5A" w:rsidP="003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3F5A" w:rsidRPr="00DD7A81" w:rsidRDefault="003F3F5A" w:rsidP="003F3F5A">
      <w:pPr>
        <w:pStyle w:val="1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DD7A81">
        <w:rPr>
          <w:szCs w:val="28"/>
        </w:rPr>
        <w:t>Утвердить прилагаемый Административный регламент оказания муниципальной услуги «</w:t>
      </w:r>
      <w:r w:rsidRPr="00DD7A81">
        <w:rPr>
          <w:rFonts w:eastAsia="Calibri"/>
          <w:szCs w:val="28"/>
        </w:rPr>
        <w:t>Предоставление разрешения на осуществление земляных работ</w:t>
      </w:r>
      <w:r w:rsidRPr="00DD7A81">
        <w:rPr>
          <w:szCs w:val="28"/>
        </w:rPr>
        <w:t>» (Приложение).</w:t>
      </w:r>
    </w:p>
    <w:p w:rsidR="003F3F5A" w:rsidRPr="00DD7A81" w:rsidRDefault="003F3F5A" w:rsidP="003F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2. Постановление «О</w:t>
      </w:r>
      <w:r w:rsidRPr="00DD7A81">
        <w:rPr>
          <w:rFonts w:ascii="Times New Roman" w:eastAsia="HiddenHorzOCR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«Выдача разрешения (ордена) на производство земельных работ» №3 от 12.01.2017  и «</w:t>
      </w:r>
      <w:r w:rsidRPr="00DD7A81">
        <w:rPr>
          <w:rFonts w:ascii="Times New Roman" w:hAnsi="Times New Roman" w:cs="Times New Roman"/>
          <w:sz w:val="28"/>
          <w:szCs w:val="28"/>
        </w:rPr>
        <w:t xml:space="preserve">О внесение изменений  в постановление от 12.01.2017 № 03 «Об     утверждении Административного регламента по предоставлению муниципальной услуги </w:t>
      </w:r>
      <w:r w:rsidRPr="00DD7A8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D7A81">
        <w:rPr>
          <w:rFonts w:ascii="Times New Roman" w:hAnsi="Times New Roman" w:cs="Times New Roman"/>
          <w:sz w:val="28"/>
          <w:szCs w:val="28"/>
        </w:rPr>
        <w:t xml:space="preserve">«Выдача разрешения на производство земляных работ»» №09 от 08.06.2018 </w:t>
      </w:r>
      <w:r w:rsidRPr="00DD7A81">
        <w:rPr>
          <w:rFonts w:ascii="Times New Roman" w:eastAsia="HiddenHorzOCR" w:hAnsi="Times New Roman" w:cs="Times New Roman"/>
          <w:sz w:val="28"/>
          <w:szCs w:val="28"/>
        </w:rPr>
        <w:t>считать утратившим силу.</w:t>
      </w:r>
    </w:p>
    <w:p w:rsidR="003F3F5A" w:rsidRPr="00DD7A81" w:rsidRDefault="003F3F5A" w:rsidP="003F3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Уставом порядке.</w:t>
      </w:r>
    </w:p>
    <w:p w:rsidR="003F3F5A" w:rsidRPr="00DD7A81" w:rsidRDefault="003F3F5A" w:rsidP="003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3F3F5A" w:rsidRPr="00DD7A81" w:rsidRDefault="003F3F5A" w:rsidP="003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5A" w:rsidRPr="00DD7A81" w:rsidRDefault="003F3F5A" w:rsidP="003F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5A" w:rsidRPr="00DD7A81" w:rsidRDefault="003F3F5A" w:rsidP="003F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A8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7A81">
        <w:rPr>
          <w:rFonts w:ascii="Times New Roman" w:hAnsi="Times New Roman" w:cs="Times New Roman"/>
          <w:sz w:val="28"/>
          <w:szCs w:val="28"/>
        </w:rPr>
        <w:tab/>
        <w:t>сельсовета</w:t>
      </w:r>
      <w:r w:rsidRPr="00DD7A81">
        <w:rPr>
          <w:rFonts w:ascii="Times New Roman" w:hAnsi="Times New Roman" w:cs="Times New Roman"/>
          <w:sz w:val="28"/>
          <w:szCs w:val="28"/>
        </w:rPr>
        <w:tab/>
      </w:r>
      <w:r w:rsidRPr="00DD7A81">
        <w:rPr>
          <w:rFonts w:ascii="Times New Roman" w:hAnsi="Times New Roman" w:cs="Times New Roman"/>
          <w:sz w:val="28"/>
          <w:szCs w:val="28"/>
        </w:rPr>
        <w:tab/>
      </w:r>
      <w:r w:rsidRPr="00DD7A81">
        <w:rPr>
          <w:rFonts w:ascii="Times New Roman" w:hAnsi="Times New Roman" w:cs="Times New Roman"/>
          <w:sz w:val="28"/>
          <w:szCs w:val="28"/>
        </w:rPr>
        <w:tab/>
      </w:r>
      <w:r w:rsidRPr="00DD7A81">
        <w:rPr>
          <w:rFonts w:ascii="Times New Roman" w:hAnsi="Times New Roman" w:cs="Times New Roman"/>
          <w:sz w:val="28"/>
          <w:szCs w:val="28"/>
        </w:rPr>
        <w:tab/>
      </w:r>
      <w:r w:rsidRPr="00DD7A81">
        <w:rPr>
          <w:rFonts w:ascii="Times New Roman" w:hAnsi="Times New Roman" w:cs="Times New Roman"/>
          <w:sz w:val="28"/>
          <w:szCs w:val="28"/>
        </w:rPr>
        <w:tab/>
        <w:t xml:space="preserve">             П.В. Ленец</w:t>
      </w:r>
    </w:p>
    <w:p w:rsidR="003F3F5A" w:rsidRDefault="003F3F5A" w:rsidP="003F3F5A">
      <w:pPr>
        <w:rPr>
          <w:b/>
        </w:rPr>
      </w:pPr>
    </w:p>
    <w:p w:rsidR="003F3F5A" w:rsidRDefault="003F3F5A" w:rsidP="003F3F5A">
      <w:pPr>
        <w:rPr>
          <w:b/>
        </w:rPr>
      </w:pPr>
    </w:p>
    <w:p w:rsidR="009A554E" w:rsidRDefault="009A554E"/>
    <w:sectPr w:rsidR="009A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E13"/>
    <w:multiLevelType w:val="hybridMultilevel"/>
    <w:tmpl w:val="ECF4CA54"/>
    <w:lvl w:ilvl="0" w:tplc="C2582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F5A"/>
    <w:rsid w:val="003F3F5A"/>
    <w:rsid w:val="009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F5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F5A"/>
    <w:rPr>
      <w:rFonts w:ascii="Times New Roman" w:eastAsia="Arial Unicode M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2021-09-14T02:25:00Z</dcterms:created>
  <dcterms:modified xsi:type="dcterms:W3CDTF">2021-09-14T02:25:00Z</dcterms:modified>
</cp:coreProperties>
</file>